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6B" w:rsidRDefault="00960D6B">
      <w:pPr>
        <w:pStyle w:val="ConsPlusTitlePage"/>
      </w:pPr>
      <w:r>
        <w:t xml:space="preserve">Документ предоставлен </w:t>
      </w:r>
      <w:hyperlink r:id="rId5" w:history="1">
        <w:r>
          <w:rPr>
            <w:color w:val="0000FF"/>
          </w:rPr>
          <w:t>КонсультантПлюс</w:t>
        </w:r>
      </w:hyperlink>
      <w:r>
        <w:br/>
      </w:r>
    </w:p>
    <w:p w:rsidR="00960D6B" w:rsidRDefault="00960D6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60D6B">
        <w:tc>
          <w:tcPr>
            <w:tcW w:w="4677" w:type="dxa"/>
            <w:tcBorders>
              <w:top w:val="nil"/>
              <w:left w:val="nil"/>
              <w:bottom w:val="nil"/>
              <w:right w:val="nil"/>
            </w:tcBorders>
          </w:tcPr>
          <w:p w:rsidR="00960D6B" w:rsidRDefault="00960D6B">
            <w:pPr>
              <w:pStyle w:val="ConsPlusNormal"/>
            </w:pPr>
            <w:r>
              <w:t>1 июля 2021 года</w:t>
            </w:r>
          </w:p>
        </w:tc>
        <w:tc>
          <w:tcPr>
            <w:tcW w:w="4677" w:type="dxa"/>
            <w:tcBorders>
              <w:top w:val="nil"/>
              <w:left w:val="nil"/>
              <w:bottom w:val="nil"/>
              <w:right w:val="nil"/>
            </w:tcBorders>
          </w:tcPr>
          <w:p w:rsidR="00960D6B" w:rsidRDefault="00960D6B">
            <w:pPr>
              <w:pStyle w:val="ConsPlusNormal"/>
              <w:jc w:val="right"/>
            </w:pPr>
            <w:r>
              <w:t>N 277-ФЗ</w:t>
            </w:r>
          </w:p>
        </w:tc>
      </w:tr>
    </w:tbl>
    <w:p w:rsidR="00960D6B" w:rsidRDefault="00960D6B">
      <w:pPr>
        <w:pStyle w:val="ConsPlusNormal"/>
        <w:pBdr>
          <w:top w:val="single" w:sz="6" w:space="0" w:color="auto"/>
        </w:pBdr>
        <w:spacing w:before="100" w:after="100"/>
        <w:jc w:val="both"/>
        <w:rPr>
          <w:sz w:val="2"/>
          <w:szCs w:val="2"/>
        </w:rPr>
      </w:pPr>
    </w:p>
    <w:p w:rsidR="00960D6B" w:rsidRDefault="00960D6B">
      <w:pPr>
        <w:pStyle w:val="ConsPlusNormal"/>
        <w:jc w:val="both"/>
      </w:pPr>
    </w:p>
    <w:p w:rsidR="00960D6B" w:rsidRDefault="00960D6B">
      <w:pPr>
        <w:pStyle w:val="ConsPlusTitle"/>
        <w:jc w:val="center"/>
      </w:pPr>
      <w:r>
        <w:t>РОССИЙСКАЯ ФЕДЕРАЦИЯ</w:t>
      </w:r>
    </w:p>
    <w:p w:rsidR="00960D6B" w:rsidRDefault="00960D6B">
      <w:pPr>
        <w:pStyle w:val="ConsPlusTitle"/>
        <w:jc w:val="center"/>
      </w:pPr>
    </w:p>
    <w:p w:rsidR="00960D6B" w:rsidRDefault="00960D6B">
      <w:pPr>
        <w:pStyle w:val="ConsPlusTitle"/>
        <w:jc w:val="center"/>
      </w:pPr>
      <w:r>
        <w:t>ФЕДЕРАЛЬНЫЙ ЗАКОН</w:t>
      </w:r>
    </w:p>
    <w:p w:rsidR="00960D6B" w:rsidRDefault="00960D6B">
      <w:pPr>
        <w:pStyle w:val="ConsPlusTitle"/>
        <w:ind w:firstLine="540"/>
        <w:jc w:val="both"/>
      </w:pPr>
    </w:p>
    <w:p w:rsidR="00960D6B" w:rsidRDefault="00960D6B">
      <w:pPr>
        <w:pStyle w:val="ConsPlusTitle"/>
        <w:jc w:val="center"/>
      </w:pPr>
      <w:r>
        <w:t>О ВНЕСЕНИИ ИЗМЕНЕНИЙ</w:t>
      </w:r>
    </w:p>
    <w:p w:rsidR="00960D6B" w:rsidRDefault="00960D6B">
      <w:pPr>
        <w:pStyle w:val="ConsPlusTitle"/>
        <w:jc w:val="center"/>
      </w:pPr>
      <w:r>
        <w:t>В СТАТЬЮ 3.4 ФЕДЕРАЛЬНОГО ЗАКОНА "О ЗАКУПКАХ</w:t>
      </w:r>
    </w:p>
    <w:p w:rsidR="00960D6B" w:rsidRDefault="00960D6B">
      <w:pPr>
        <w:pStyle w:val="ConsPlusTitle"/>
        <w:jc w:val="center"/>
      </w:pPr>
      <w:r>
        <w:t>ТОВАРОВ, РАБОТ, УСЛУГ ОТДЕЛЬНЫМИ ВИДАМИ ЮРИДИЧЕСКИХ ЛИЦ"</w:t>
      </w:r>
    </w:p>
    <w:p w:rsidR="00960D6B" w:rsidRDefault="00960D6B">
      <w:pPr>
        <w:pStyle w:val="ConsPlusTitle"/>
        <w:jc w:val="center"/>
      </w:pPr>
      <w:r>
        <w:t>И ФЕДЕРАЛЬНЫЙ ЗАКОН "О КОНТРАКТНОЙ СИСТЕМЕ В СФЕРЕ ЗАКУПОК</w:t>
      </w:r>
    </w:p>
    <w:p w:rsidR="00960D6B" w:rsidRDefault="00960D6B">
      <w:pPr>
        <w:pStyle w:val="ConsPlusTitle"/>
        <w:jc w:val="center"/>
      </w:pPr>
      <w:r>
        <w:t>ТОВАРОВ, РАБОТ, УСЛУГ ДЛЯ ОБЕСПЕЧЕНИЯ ГОСУДАРСТВЕННЫХ</w:t>
      </w:r>
    </w:p>
    <w:p w:rsidR="00960D6B" w:rsidRDefault="00960D6B">
      <w:pPr>
        <w:pStyle w:val="ConsPlusTitle"/>
        <w:jc w:val="center"/>
      </w:pPr>
      <w:r>
        <w:t>И МУНИЦИПАЛЬНЫХ НУЖД"</w:t>
      </w:r>
    </w:p>
    <w:p w:rsidR="00960D6B" w:rsidRDefault="00960D6B">
      <w:pPr>
        <w:pStyle w:val="ConsPlusNormal"/>
        <w:ind w:firstLine="540"/>
        <w:jc w:val="both"/>
      </w:pPr>
    </w:p>
    <w:p w:rsidR="00960D6B" w:rsidRDefault="00960D6B">
      <w:pPr>
        <w:pStyle w:val="ConsPlusNormal"/>
        <w:jc w:val="right"/>
      </w:pPr>
      <w:proofErr w:type="gramStart"/>
      <w:r>
        <w:t>Принят</w:t>
      </w:r>
      <w:proofErr w:type="gramEnd"/>
    </w:p>
    <w:p w:rsidR="00960D6B" w:rsidRDefault="00960D6B">
      <w:pPr>
        <w:pStyle w:val="ConsPlusNormal"/>
        <w:jc w:val="right"/>
      </w:pPr>
      <w:r>
        <w:t>Государственной Думой</w:t>
      </w:r>
    </w:p>
    <w:p w:rsidR="00960D6B" w:rsidRDefault="00960D6B">
      <w:pPr>
        <w:pStyle w:val="ConsPlusNormal"/>
        <w:jc w:val="right"/>
      </w:pPr>
      <w:r>
        <w:t>16 июня 2021 года</w:t>
      </w:r>
    </w:p>
    <w:p w:rsidR="00960D6B" w:rsidRDefault="00960D6B">
      <w:pPr>
        <w:pStyle w:val="ConsPlusNormal"/>
        <w:jc w:val="right"/>
      </w:pPr>
    </w:p>
    <w:p w:rsidR="00960D6B" w:rsidRDefault="00960D6B">
      <w:pPr>
        <w:pStyle w:val="ConsPlusNormal"/>
        <w:jc w:val="right"/>
      </w:pPr>
      <w:r>
        <w:t>Одобрен</w:t>
      </w:r>
    </w:p>
    <w:p w:rsidR="00960D6B" w:rsidRDefault="00960D6B">
      <w:pPr>
        <w:pStyle w:val="ConsPlusNormal"/>
        <w:jc w:val="right"/>
      </w:pPr>
      <w:r>
        <w:t>Советом Федерации</w:t>
      </w:r>
    </w:p>
    <w:p w:rsidR="00960D6B" w:rsidRDefault="00960D6B">
      <w:pPr>
        <w:pStyle w:val="ConsPlusNormal"/>
        <w:jc w:val="right"/>
      </w:pPr>
      <w:r>
        <w:t>23 июня 2021 года</w:t>
      </w:r>
    </w:p>
    <w:p w:rsidR="00960D6B" w:rsidRDefault="00960D6B">
      <w:pPr>
        <w:pStyle w:val="ConsPlusNormal"/>
        <w:ind w:firstLine="540"/>
        <w:jc w:val="both"/>
      </w:pPr>
    </w:p>
    <w:p w:rsidR="00960D6B" w:rsidRDefault="00960D6B">
      <w:pPr>
        <w:pStyle w:val="ConsPlusTitle"/>
        <w:ind w:firstLine="540"/>
        <w:jc w:val="both"/>
        <w:outlineLvl w:val="0"/>
      </w:pPr>
      <w:r>
        <w:t>Статья 1</w:t>
      </w:r>
    </w:p>
    <w:p w:rsidR="00960D6B" w:rsidRDefault="00960D6B">
      <w:pPr>
        <w:pStyle w:val="ConsPlusNormal"/>
        <w:ind w:firstLine="540"/>
        <w:jc w:val="both"/>
      </w:pPr>
    </w:p>
    <w:p w:rsidR="00960D6B" w:rsidRDefault="00960D6B">
      <w:pPr>
        <w:pStyle w:val="ConsPlusNormal"/>
        <w:ind w:firstLine="540"/>
        <w:jc w:val="both"/>
      </w:pPr>
      <w:r>
        <w:t xml:space="preserve">Внести в </w:t>
      </w:r>
      <w:hyperlink r:id="rId6" w:history="1">
        <w:r>
          <w:rPr>
            <w:color w:val="0000FF"/>
          </w:rPr>
          <w:t>статью 3.4</w:t>
        </w:r>
      </w:hyperlink>
      <w:r>
        <w:t xml:space="preserve"> Федерального закона от 18 июля 2011 года N 223-ФЗ "О закупках товаров, работ, услуг отдельными видами юридических лиц" (Собрание законодательства Российской Федерации, 2011, N 30, ст. 4571; 2018, N 1, ст. 89; N 27, ст. 3957; 2020, N 52, ст. 8598) следующие изменения:</w:t>
      </w:r>
    </w:p>
    <w:p w:rsidR="00960D6B" w:rsidRDefault="00960D6B">
      <w:pPr>
        <w:pStyle w:val="ConsPlusNormal"/>
        <w:spacing w:before="220"/>
        <w:ind w:firstLine="540"/>
        <w:jc w:val="both"/>
      </w:pPr>
      <w:r>
        <w:t xml:space="preserve">1) в </w:t>
      </w:r>
      <w:hyperlink r:id="rId7" w:history="1">
        <w:r>
          <w:rPr>
            <w:color w:val="0000FF"/>
          </w:rPr>
          <w:t>пункте 13 части 19.1</w:t>
        </w:r>
      </w:hyperlink>
      <w:r>
        <w:t xml:space="preserve"> слова "цене лота</w:t>
      </w:r>
      <w:proofErr w:type="gramStart"/>
      <w:r>
        <w:t>,"</w:t>
      </w:r>
      <w:proofErr w:type="gramEnd"/>
      <w:r>
        <w:t xml:space="preserve"> исключить;</w:t>
      </w:r>
    </w:p>
    <w:p w:rsidR="00960D6B" w:rsidRDefault="00960D6B">
      <w:pPr>
        <w:pStyle w:val="ConsPlusNormal"/>
        <w:spacing w:before="220"/>
        <w:ind w:firstLine="540"/>
        <w:jc w:val="both"/>
      </w:pPr>
      <w:r>
        <w:t xml:space="preserve">2) в </w:t>
      </w:r>
      <w:hyperlink r:id="rId8" w:history="1">
        <w:r>
          <w:rPr>
            <w:color w:val="0000FF"/>
          </w:rPr>
          <w:t>части 19.5</w:t>
        </w:r>
      </w:hyperlink>
      <w:r>
        <w:t xml:space="preserve"> слова "цене лота</w:t>
      </w:r>
      <w:proofErr w:type="gramStart"/>
      <w:r>
        <w:t>,"</w:t>
      </w:r>
      <w:proofErr w:type="gramEnd"/>
      <w:r>
        <w:t xml:space="preserve"> исключить.</w:t>
      </w:r>
    </w:p>
    <w:p w:rsidR="00960D6B" w:rsidRDefault="00960D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0D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0D6B" w:rsidRDefault="00960D6B"/>
        </w:tc>
        <w:tc>
          <w:tcPr>
            <w:tcW w:w="113" w:type="dxa"/>
            <w:tcBorders>
              <w:top w:val="nil"/>
              <w:left w:val="nil"/>
              <w:bottom w:val="nil"/>
              <w:right w:val="nil"/>
            </w:tcBorders>
            <w:shd w:val="clear" w:color="auto" w:fill="F4F3F8"/>
            <w:tcMar>
              <w:top w:w="0" w:type="dxa"/>
              <w:left w:w="0" w:type="dxa"/>
              <w:bottom w:w="0" w:type="dxa"/>
              <w:right w:w="0" w:type="dxa"/>
            </w:tcMar>
          </w:tcPr>
          <w:p w:rsidR="00960D6B" w:rsidRDefault="00960D6B"/>
        </w:tc>
        <w:tc>
          <w:tcPr>
            <w:tcW w:w="0" w:type="auto"/>
            <w:tcBorders>
              <w:top w:val="nil"/>
              <w:left w:val="nil"/>
              <w:bottom w:val="nil"/>
              <w:right w:val="nil"/>
            </w:tcBorders>
            <w:shd w:val="clear" w:color="auto" w:fill="F4F3F8"/>
            <w:tcMar>
              <w:top w:w="113" w:type="dxa"/>
              <w:left w:w="0" w:type="dxa"/>
              <w:bottom w:w="113" w:type="dxa"/>
              <w:right w:w="0" w:type="dxa"/>
            </w:tcMar>
          </w:tcPr>
          <w:p w:rsidR="00960D6B" w:rsidRDefault="00960D6B">
            <w:pPr>
              <w:pStyle w:val="ConsPlusNormal"/>
              <w:jc w:val="both"/>
            </w:pPr>
            <w:r>
              <w:rPr>
                <w:color w:val="392C69"/>
              </w:rPr>
              <w:t>КонсультантПлюс: примечание.</w:t>
            </w:r>
          </w:p>
          <w:p w:rsidR="00960D6B" w:rsidRDefault="00960D6B">
            <w:pPr>
              <w:pStyle w:val="ConsPlusNormal"/>
              <w:jc w:val="both"/>
            </w:pPr>
            <w:r>
              <w:rPr>
                <w:color w:val="392C69"/>
              </w:rPr>
              <w:t xml:space="preserve">Ст. 2 </w:t>
            </w:r>
            <w:hyperlink w:anchor="P49"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60D6B" w:rsidRDefault="00960D6B"/>
        </w:tc>
      </w:tr>
    </w:tbl>
    <w:p w:rsidR="00960D6B" w:rsidRDefault="00960D6B">
      <w:pPr>
        <w:pStyle w:val="ConsPlusTitle"/>
        <w:spacing w:before="280"/>
        <w:ind w:firstLine="540"/>
        <w:jc w:val="both"/>
        <w:outlineLvl w:val="0"/>
      </w:pPr>
      <w:bookmarkStart w:id="0" w:name="P31"/>
      <w:bookmarkEnd w:id="0"/>
      <w:r>
        <w:t>Статья 2</w:t>
      </w:r>
    </w:p>
    <w:p w:rsidR="00960D6B" w:rsidRDefault="00960D6B">
      <w:pPr>
        <w:pStyle w:val="ConsPlusNormal"/>
        <w:ind w:firstLine="540"/>
        <w:jc w:val="both"/>
      </w:pPr>
    </w:p>
    <w:p w:rsidR="00960D6B" w:rsidRDefault="00960D6B">
      <w:pPr>
        <w:pStyle w:val="ConsPlusNormal"/>
        <w:ind w:firstLine="540"/>
        <w:jc w:val="both"/>
      </w:pPr>
      <w:proofErr w:type="gramStart"/>
      <w:r>
        <w:t xml:space="preserve">Внести в Федеральный </w:t>
      </w:r>
      <w:hyperlink r:id="rId9"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N 48, ст. 6637; N 49, ст. 6925; 2015, N 1, ст. 11, 51, 72; N 10, ст. 1418; N 27, ст. 3979; N 29, ст. 4342, 4353; 2016, N 1, ст. 10, 89; N 11, ст. 1493; N 27, ст. 4253, 4254, 4298; 2017, N 1, ст. 15, 41; </w:t>
      </w:r>
      <w:proofErr w:type="gramStart"/>
      <w:r>
        <w:t>N 9, ст. 1277; N 14, ст. 2004; N 18, ст. 2660; N 24, ст. 3475, 3477; N 31, ст. 4747, 4780; 2018, N 1, ст. 59, 87, 88, 90; N 27, ст. 3957; N 31, ст. 4861; N 45, ст. 6848; N 53, ст. 8428, 8444; 2019, N 14, ст. 1463;</w:t>
      </w:r>
      <w:proofErr w:type="gramEnd"/>
      <w:r>
        <w:t xml:space="preserve"> </w:t>
      </w:r>
      <w:proofErr w:type="gramStart"/>
      <w:r>
        <w:t>N 18, ст. 2194, 2195; N 52, ст. 7767; 2020, N 9, ст. 1119; N 14, ст. 2028; N 17, ст. 2702; N 24, ст. 3754; N 31, ст. 5008; N 52, ст. 8581, 8582; 2021, N 1, ст. 33, 78; N 18, ст. 3061) следующие изменения:</w:t>
      </w:r>
      <w:proofErr w:type="gramEnd"/>
    </w:p>
    <w:p w:rsidR="00960D6B" w:rsidRDefault="00960D6B">
      <w:pPr>
        <w:pStyle w:val="ConsPlusNormal"/>
        <w:spacing w:before="220"/>
        <w:ind w:firstLine="540"/>
        <w:jc w:val="both"/>
      </w:pPr>
      <w:r>
        <w:t xml:space="preserve">1) </w:t>
      </w:r>
      <w:hyperlink r:id="rId10" w:history="1">
        <w:r>
          <w:rPr>
            <w:color w:val="0000FF"/>
          </w:rPr>
          <w:t>пункт 8.1 части 1 статьи 3</w:t>
        </w:r>
      </w:hyperlink>
      <w:r>
        <w:t xml:space="preserve"> после цифры "4" дополнить цифрами ", 4.1, 4.3";</w:t>
      </w:r>
    </w:p>
    <w:p w:rsidR="00960D6B" w:rsidRDefault="00960D6B">
      <w:pPr>
        <w:pStyle w:val="ConsPlusNormal"/>
        <w:spacing w:before="220"/>
        <w:ind w:firstLine="540"/>
        <w:jc w:val="both"/>
      </w:pPr>
      <w:r>
        <w:lastRenderedPageBreak/>
        <w:t xml:space="preserve">2) в </w:t>
      </w:r>
      <w:hyperlink r:id="rId11" w:history="1">
        <w:r>
          <w:rPr>
            <w:color w:val="0000FF"/>
          </w:rPr>
          <w:t>части 7 статьи 14</w:t>
        </w:r>
      </w:hyperlink>
      <w:r>
        <w:t>:</w:t>
      </w:r>
    </w:p>
    <w:p w:rsidR="00960D6B" w:rsidRDefault="00960D6B">
      <w:pPr>
        <w:pStyle w:val="ConsPlusNormal"/>
        <w:spacing w:before="220"/>
        <w:ind w:firstLine="540"/>
        <w:jc w:val="both"/>
      </w:pPr>
      <w:r>
        <w:t xml:space="preserve">а) в </w:t>
      </w:r>
      <w:hyperlink r:id="rId12" w:history="1">
        <w:r>
          <w:rPr>
            <w:color w:val="0000FF"/>
          </w:rPr>
          <w:t>пункте 1</w:t>
        </w:r>
      </w:hyperlink>
      <w:r>
        <w:t xml:space="preserve"> слова "в целях обеспечения органов" заменить словом "органами", слова "средствами разведывательной деятельности" заменить словами "в целях обеспечения безопасности государства";</w:t>
      </w:r>
    </w:p>
    <w:p w:rsidR="00960D6B" w:rsidRDefault="00960D6B">
      <w:pPr>
        <w:pStyle w:val="ConsPlusNormal"/>
        <w:spacing w:before="220"/>
        <w:ind w:firstLine="540"/>
        <w:jc w:val="both"/>
      </w:pPr>
      <w:r>
        <w:t xml:space="preserve">б) в </w:t>
      </w:r>
      <w:hyperlink r:id="rId13" w:history="1">
        <w:r>
          <w:rPr>
            <w:color w:val="0000FF"/>
          </w:rPr>
          <w:t>пункте 2</w:t>
        </w:r>
      </w:hyperlink>
      <w:r>
        <w:t xml:space="preserve"> слова "в целях обеспечения органов" заменить словом "органами", слова "средствами контрразведывательной деятельности и борьбы с терроризмом" заменить словами "в целях обеспечения безопасности государства";</w:t>
      </w:r>
    </w:p>
    <w:p w:rsidR="00960D6B" w:rsidRDefault="00960D6B">
      <w:pPr>
        <w:pStyle w:val="ConsPlusNormal"/>
        <w:spacing w:before="220"/>
        <w:ind w:firstLine="540"/>
        <w:jc w:val="both"/>
      </w:pPr>
      <w:r>
        <w:t xml:space="preserve">3) </w:t>
      </w:r>
      <w:hyperlink r:id="rId14" w:history="1">
        <w:r>
          <w:rPr>
            <w:color w:val="0000FF"/>
          </w:rPr>
          <w:t>статью 15</w:t>
        </w:r>
      </w:hyperlink>
      <w:r>
        <w:t xml:space="preserve"> дополнить частью 4.3 следующего содержания:</w:t>
      </w:r>
    </w:p>
    <w:p w:rsidR="00960D6B" w:rsidRDefault="00960D6B">
      <w:pPr>
        <w:pStyle w:val="ConsPlusNormal"/>
        <w:spacing w:before="220"/>
        <w:ind w:firstLine="540"/>
        <w:jc w:val="both"/>
      </w:pPr>
      <w:r>
        <w:t xml:space="preserve">"4.3. </w:t>
      </w:r>
      <w:proofErr w:type="gramStart"/>
      <w:r>
        <w:t xml:space="preserve">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r:id="rId15" w:history="1">
        <w:r>
          <w:rPr>
            <w:color w:val="0000FF"/>
          </w:rPr>
          <w:t>пунктом 2 статьи 78.1</w:t>
        </w:r>
      </w:hyperlink>
      <w: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w:t>
      </w:r>
      <w:proofErr w:type="gramEnd"/>
    </w:p>
    <w:p w:rsidR="00960D6B" w:rsidRDefault="00960D6B">
      <w:pPr>
        <w:pStyle w:val="ConsPlusNormal"/>
        <w:spacing w:before="220"/>
        <w:ind w:firstLine="540"/>
        <w:jc w:val="both"/>
      </w:pPr>
      <w:r>
        <w:t xml:space="preserve">4) в </w:t>
      </w:r>
      <w:hyperlink r:id="rId16" w:history="1">
        <w:r>
          <w:rPr>
            <w:color w:val="0000FF"/>
          </w:rPr>
          <w:t>статье 30</w:t>
        </w:r>
      </w:hyperlink>
      <w:r>
        <w:t>:</w:t>
      </w:r>
    </w:p>
    <w:p w:rsidR="00960D6B" w:rsidRDefault="00960D6B">
      <w:pPr>
        <w:pStyle w:val="ConsPlusNormal"/>
        <w:spacing w:before="220"/>
        <w:ind w:firstLine="540"/>
        <w:jc w:val="both"/>
      </w:pPr>
      <w:r>
        <w:t xml:space="preserve">а) в </w:t>
      </w:r>
      <w:hyperlink r:id="rId17" w:history="1">
        <w:r>
          <w:rPr>
            <w:color w:val="0000FF"/>
          </w:rPr>
          <w:t>абзаце первом части 1</w:t>
        </w:r>
      </w:hyperlink>
      <w:r>
        <w:t xml:space="preserve"> слово "пятнадцать" заменить словами "двадцать пять";</w:t>
      </w:r>
    </w:p>
    <w:p w:rsidR="00960D6B" w:rsidRDefault="00960D6B">
      <w:pPr>
        <w:pStyle w:val="ConsPlusNormal"/>
        <w:spacing w:before="220"/>
        <w:ind w:firstLine="540"/>
        <w:jc w:val="both"/>
      </w:pPr>
      <w:proofErr w:type="gramStart"/>
      <w:r>
        <w:t xml:space="preserve">б) в </w:t>
      </w:r>
      <w:hyperlink r:id="rId18" w:history="1">
        <w:r>
          <w:rPr>
            <w:color w:val="0000FF"/>
          </w:rPr>
          <w:t>части 8</w:t>
        </w:r>
      </w:hyperlink>
      <w:r>
        <w:t xml:space="preserve"> после слов "частью 3 настоящей статьи" дополнить словами "и такое извещение размещено в единой информационной системе с 1 января по 31 декабря 2022 года включительно", слова "не более чем в течение пятнадцати рабочих дней" заменить словами "в течение не более чем десять рабочих дней, а если такое извещение размещено в единой информационной системе с 1 января</w:t>
      </w:r>
      <w:proofErr w:type="gramEnd"/>
      <w:r>
        <w:t xml:space="preserve"> 2023 года, не более чем семь рабочих дней";</w:t>
      </w:r>
    </w:p>
    <w:p w:rsidR="00960D6B" w:rsidRDefault="00960D6B">
      <w:pPr>
        <w:pStyle w:val="ConsPlusNormal"/>
        <w:spacing w:before="220"/>
        <w:ind w:firstLine="540"/>
        <w:jc w:val="both"/>
      </w:pPr>
      <w:r>
        <w:t xml:space="preserve">5) в </w:t>
      </w:r>
      <w:hyperlink r:id="rId19" w:history="1">
        <w:r>
          <w:rPr>
            <w:color w:val="0000FF"/>
          </w:rPr>
          <w:t>части 13.1 статьи 34</w:t>
        </w:r>
      </w:hyperlink>
      <w:r>
        <w:t xml:space="preserve"> слова "должен составлять не более тридцати дней" заменить словами ", предусмотренный контрактом, заключенным по результатам определения поставщика (подрядчика, исполнителя), извещения об осуществлении закупки по которому размещены в единой информационной системе либо приглашения принять участие в </w:t>
      </w:r>
      <w:proofErr w:type="gramStart"/>
      <w:r>
        <w:t>закупке</w:t>
      </w:r>
      <w:proofErr w:type="gramEnd"/>
      <w:r>
        <w:t xml:space="preserve"> по которому направлены с 1 января по 31 декабря 2022 года включительно, должен составлять не более пятнадцати рабочих дней, а с 1 января 2023 года - не более десяти рабочих дней";</w:t>
      </w:r>
    </w:p>
    <w:p w:rsidR="00960D6B" w:rsidRDefault="00960D6B">
      <w:pPr>
        <w:pStyle w:val="ConsPlusNormal"/>
        <w:spacing w:before="220"/>
        <w:ind w:firstLine="540"/>
        <w:jc w:val="both"/>
      </w:pPr>
      <w:proofErr w:type="gramStart"/>
      <w:r>
        <w:t xml:space="preserve">6) в </w:t>
      </w:r>
      <w:hyperlink r:id="rId20" w:history="1">
        <w:r>
          <w:rPr>
            <w:color w:val="0000FF"/>
          </w:rPr>
          <w:t>пункте 2 части 1 статьи 93</w:t>
        </w:r>
      </w:hyperlink>
      <w:r>
        <w:t xml:space="preserve"> слова "для государственных нужд" заменить словами "товаров, работ, услуг", слова "Порядок подготовки" заменить словами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w:t>
      </w:r>
      <w:proofErr w:type="gramEnd"/>
      <w:r>
        <w:t>. Порядок подготовки", слова "правовым актом Президента Российской Федерации" заменить словами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rsidR="00960D6B" w:rsidRDefault="00960D6B">
      <w:pPr>
        <w:pStyle w:val="ConsPlusNormal"/>
        <w:ind w:firstLine="540"/>
        <w:jc w:val="both"/>
      </w:pPr>
    </w:p>
    <w:p w:rsidR="00960D6B" w:rsidRDefault="00960D6B">
      <w:pPr>
        <w:pStyle w:val="ConsPlusTitle"/>
        <w:ind w:firstLine="540"/>
        <w:jc w:val="both"/>
        <w:outlineLvl w:val="0"/>
      </w:pPr>
      <w:r>
        <w:t>Статья 3</w:t>
      </w:r>
    </w:p>
    <w:p w:rsidR="00960D6B" w:rsidRDefault="00960D6B">
      <w:pPr>
        <w:pStyle w:val="ConsPlusNormal"/>
        <w:ind w:firstLine="540"/>
        <w:jc w:val="both"/>
      </w:pPr>
    </w:p>
    <w:p w:rsidR="00960D6B" w:rsidRDefault="00960D6B">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31" w:history="1">
        <w:r>
          <w:rPr>
            <w:color w:val="0000FF"/>
          </w:rPr>
          <w:t>статьи 2</w:t>
        </w:r>
      </w:hyperlink>
      <w:r>
        <w:t xml:space="preserve"> настоящего Федерального закона.</w:t>
      </w:r>
    </w:p>
    <w:p w:rsidR="00960D6B" w:rsidRDefault="00960D6B">
      <w:pPr>
        <w:pStyle w:val="ConsPlusNormal"/>
        <w:spacing w:before="220"/>
        <w:ind w:firstLine="540"/>
        <w:jc w:val="both"/>
      </w:pPr>
      <w:bookmarkStart w:id="1" w:name="P49"/>
      <w:bookmarkEnd w:id="1"/>
      <w:r>
        <w:t xml:space="preserve">2. </w:t>
      </w:r>
      <w:hyperlink w:anchor="P31" w:history="1">
        <w:r>
          <w:rPr>
            <w:color w:val="0000FF"/>
          </w:rPr>
          <w:t>Статья 2</w:t>
        </w:r>
      </w:hyperlink>
      <w:r>
        <w:t xml:space="preserve"> настоящего Федерального закона вступает в силу с 1 января 2022 года.</w:t>
      </w:r>
    </w:p>
    <w:p w:rsidR="00960D6B" w:rsidRDefault="00960D6B">
      <w:pPr>
        <w:pStyle w:val="ConsPlusNormal"/>
        <w:ind w:firstLine="540"/>
        <w:jc w:val="both"/>
      </w:pPr>
    </w:p>
    <w:p w:rsidR="00960D6B" w:rsidRDefault="00960D6B">
      <w:pPr>
        <w:pStyle w:val="ConsPlusNormal"/>
        <w:jc w:val="right"/>
      </w:pPr>
      <w:r>
        <w:t>Президент</w:t>
      </w:r>
    </w:p>
    <w:p w:rsidR="00960D6B" w:rsidRDefault="00960D6B">
      <w:pPr>
        <w:pStyle w:val="ConsPlusNormal"/>
        <w:jc w:val="right"/>
      </w:pPr>
      <w:r>
        <w:t>Российской Федерации</w:t>
      </w:r>
    </w:p>
    <w:p w:rsidR="00960D6B" w:rsidRDefault="00960D6B">
      <w:pPr>
        <w:pStyle w:val="ConsPlusNormal"/>
        <w:jc w:val="right"/>
      </w:pPr>
      <w:r>
        <w:lastRenderedPageBreak/>
        <w:t>В.ПУТИН</w:t>
      </w:r>
    </w:p>
    <w:p w:rsidR="00960D6B" w:rsidRDefault="00960D6B">
      <w:pPr>
        <w:pStyle w:val="ConsPlusNormal"/>
      </w:pPr>
      <w:r>
        <w:t>Москва, Кремль</w:t>
      </w:r>
    </w:p>
    <w:p w:rsidR="00960D6B" w:rsidRDefault="00960D6B">
      <w:pPr>
        <w:pStyle w:val="ConsPlusNormal"/>
        <w:spacing w:before="220"/>
      </w:pPr>
      <w:r>
        <w:t>1 июля 2021 года</w:t>
      </w:r>
    </w:p>
    <w:p w:rsidR="00960D6B" w:rsidRDefault="00960D6B">
      <w:pPr>
        <w:pStyle w:val="ConsPlusNormal"/>
        <w:spacing w:before="220"/>
      </w:pPr>
      <w:r>
        <w:t>N 277-ФЗ</w:t>
      </w:r>
    </w:p>
    <w:p w:rsidR="00960D6B" w:rsidRDefault="00960D6B">
      <w:pPr>
        <w:pStyle w:val="ConsPlusNormal"/>
        <w:jc w:val="both"/>
      </w:pPr>
    </w:p>
    <w:p w:rsidR="00960D6B" w:rsidRDefault="00960D6B">
      <w:pPr>
        <w:pStyle w:val="ConsPlusNormal"/>
        <w:jc w:val="both"/>
      </w:pPr>
    </w:p>
    <w:p w:rsidR="00960D6B" w:rsidRDefault="00960D6B">
      <w:pPr>
        <w:pStyle w:val="ConsPlusNormal"/>
        <w:pBdr>
          <w:top w:val="single" w:sz="6" w:space="0" w:color="auto"/>
        </w:pBdr>
        <w:spacing w:before="100" w:after="100"/>
        <w:jc w:val="both"/>
        <w:rPr>
          <w:sz w:val="2"/>
          <w:szCs w:val="2"/>
        </w:rPr>
      </w:pPr>
    </w:p>
    <w:p w:rsidR="009D1D11" w:rsidRDefault="009D1D11">
      <w:bookmarkStart w:id="2" w:name="_GoBack"/>
      <w:bookmarkEnd w:id="2"/>
    </w:p>
    <w:sectPr w:rsidR="009D1D11" w:rsidSect="00F83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6B"/>
    <w:rsid w:val="00960D6B"/>
    <w:rsid w:val="009D1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D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0D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0D6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D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0D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0D6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4DE13E81AAAE9A2A730DAC875C6FC5D1A05B629494E63C994955E380398E81D8F241201B9AAABC3B6E9638217C5E3B7D255EDF1FS6SFL" TargetMode="External"/><Relationship Id="rId13" Type="http://schemas.openxmlformats.org/officeDocument/2006/relationships/hyperlink" Target="consultantplus://offline/ref=7B4DE13E81AAAE9A2A730DAC875C6FC5D1AF5065909BE63C994955E380398E81D8F241251A98A2E33E7B87602D7449247D3A42DD1D6CS9S1L" TargetMode="External"/><Relationship Id="rId18" Type="http://schemas.openxmlformats.org/officeDocument/2006/relationships/hyperlink" Target="consultantplus://offline/ref=7B4DE13E81AAAE9A2A730DAC875C6FC5D1AF5065909BE63C994955E380398E81D8F24125129EA1E96D21976464204D3B75255DDE036C90F6SESE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7B4DE13E81AAAE9A2A730DAC875C6FC5D1A05B629494E63C994955E380398E81D8F241201B9EAABC3B6E9638217C5E3B7D255EDF1FS6SFL" TargetMode="External"/><Relationship Id="rId12" Type="http://schemas.openxmlformats.org/officeDocument/2006/relationships/hyperlink" Target="consultantplus://offline/ref=7B4DE13E81AAAE9A2A730DAC875C6FC5D1AF5065909BE63C994955E380398E81D8F241251A98A3E33E7B87602D7449247D3A42DD1D6CS9S1L" TargetMode="External"/><Relationship Id="rId17" Type="http://schemas.openxmlformats.org/officeDocument/2006/relationships/hyperlink" Target="consultantplus://offline/ref=7B4DE13E81AAAE9A2A730DAC875C6FC5D1AF5065909BE63C994955E380398E81D8F24125129DA9ED6D21976464204D3B75255DDE036C90F6SESEL" TargetMode="External"/><Relationship Id="rId2" Type="http://schemas.microsoft.com/office/2007/relationships/stylesWithEffects" Target="stylesWithEffects.xml"/><Relationship Id="rId16" Type="http://schemas.openxmlformats.org/officeDocument/2006/relationships/hyperlink" Target="consultantplus://offline/ref=7B4DE13E81AAAE9A2A730DAC875C6FC5D1AF5065909BE63C994955E380398E81D8F24125129CA2EA6C21976464204D3B75255DDE036C90F6SESEL" TargetMode="External"/><Relationship Id="rId20" Type="http://schemas.openxmlformats.org/officeDocument/2006/relationships/hyperlink" Target="consultantplus://offline/ref=7B4DE13E81AAAE9A2A730DAC875C6FC5D1AF5065909BE63C994955E380398E81D8F24125139CA3E33E7B87602D7449247D3A42DD1D6CS9S1L" TargetMode="External"/><Relationship Id="rId1" Type="http://schemas.openxmlformats.org/officeDocument/2006/relationships/styles" Target="styles.xml"/><Relationship Id="rId6" Type="http://schemas.openxmlformats.org/officeDocument/2006/relationships/hyperlink" Target="consultantplus://offline/ref=7B4DE13E81AAAE9A2A730DAC875C6FC5D1A05B629494E63C994955E380398E81D8F241261B9EAABC3B6E9638217C5E3B7D255EDF1FS6SFL" TargetMode="External"/><Relationship Id="rId11" Type="http://schemas.openxmlformats.org/officeDocument/2006/relationships/hyperlink" Target="consultantplus://offline/ref=7B4DE13E81AAAE9A2A730DAC875C6FC5D1AF5065909BE63C994955E380398E81D8F241251A98A0E33E7B87602D7449247D3A42DD1D6CS9S1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B4DE13E81AAAE9A2A730DAC875C6FC5D1AF50639390E63C994955E380398E81D8F24125129FA4EF6F21976464204D3B75255DDE036C90F6SESEL" TargetMode="External"/><Relationship Id="rId10" Type="http://schemas.openxmlformats.org/officeDocument/2006/relationships/hyperlink" Target="consultantplus://offline/ref=7B4DE13E81AAAE9A2A730DAC875C6FC5D1AF5065909BE63C994955E380398E81D8F24125169AA2E33E7B87602D7449247D3A42DD1D6CS9S1L" TargetMode="External"/><Relationship Id="rId19" Type="http://schemas.openxmlformats.org/officeDocument/2006/relationships/hyperlink" Target="consultantplus://offline/ref=7B4DE13E81AAAE9A2A730DAC875C6FC5D1AF5065909BE63C994955E380398E81D8F24125139AA1E33E7B87602D7449247D3A42DD1D6CS9S1L" TargetMode="External"/><Relationship Id="rId4" Type="http://schemas.openxmlformats.org/officeDocument/2006/relationships/webSettings" Target="webSettings.xml"/><Relationship Id="rId9" Type="http://schemas.openxmlformats.org/officeDocument/2006/relationships/hyperlink" Target="consultantplus://offline/ref=7B4DE13E81AAAE9A2A730DAC875C6FC5D1AF5065909BE63C994955E380398E81CAF219291395BFE96B34C13522S7S4L" TargetMode="External"/><Relationship Id="rId14" Type="http://schemas.openxmlformats.org/officeDocument/2006/relationships/hyperlink" Target="consultantplus://offline/ref=7B4DE13E81AAAE9A2A730DAC875C6FC5D1AF5065909BE63C994955E380398E81D8F24125129CA0EA6821976464204D3B75255DDE036C90F6SESE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2021-11-19T11:18:00Z</dcterms:created>
  <dcterms:modified xsi:type="dcterms:W3CDTF">2021-11-19T11:18:00Z</dcterms:modified>
</cp:coreProperties>
</file>